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75E6D" w14:textId="7D7BC716" w:rsidR="00FC25E7" w:rsidRPr="00FC25E7" w:rsidRDefault="00FC25E7" w:rsidP="00FC25E7">
      <w:pPr>
        <w:jc w:val="center"/>
        <w:rPr>
          <w:b/>
          <w:bCs/>
        </w:rPr>
      </w:pPr>
      <w:r w:rsidRPr="00FC25E7">
        <w:rPr>
          <w:b/>
          <w:bCs/>
        </w:rPr>
        <w:t>Cancer Research UK Activate Challenge Powered by Converge</w:t>
      </w:r>
    </w:p>
    <w:p w14:paraId="46BDD798" w14:textId="72327527" w:rsidR="00FC25E7" w:rsidRDefault="00FC25E7" w:rsidP="00FC25E7">
      <w:pPr>
        <w:jc w:val="center"/>
        <w:rPr>
          <w:b/>
          <w:bCs/>
        </w:rPr>
      </w:pPr>
      <w:r w:rsidRPr="00FC25E7">
        <w:rPr>
          <w:b/>
          <w:bCs/>
        </w:rPr>
        <w:t>Terms and Conditions</w:t>
      </w:r>
    </w:p>
    <w:p w14:paraId="14C54AC3" w14:textId="77777777" w:rsidR="0046532B" w:rsidRPr="00FC25E7" w:rsidRDefault="0046532B" w:rsidP="00FC25E7">
      <w:pPr>
        <w:jc w:val="center"/>
        <w:rPr>
          <w:b/>
          <w:bCs/>
        </w:rPr>
      </w:pPr>
    </w:p>
    <w:p w14:paraId="57091732" w14:textId="3349310B" w:rsidR="00860A64" w:rsidRPr="00860A64" w:rsidRDefault="00860A64" w:rsidP="0046532B">
      <w:r w:rsidRPr="00860A64">
        <w:t xml:space="preserve">Converge (“Converge”) hosted by HERIOT-WATT UNIVERSITY, a Scottish charity registered under SC000278 and having its principal offices at Riccarton, Edinburgh EH14 4AS (“HWU”) is </w:t>
      </w:r>
      <w:r w:rsidR="004B3155">
        <w:t>delivering</w:t>
      </w:r>
      <w:r w:rsidRPr="00860A64">
        <w:t xml:space="preserve"> a competition entitled C</w:t>
      </w:r>
      <w:r w:rsidR="004B3155">
        <w:t>ancer Research Activate Challenge</w:t>
      </w:r>
      <w:r w:rsidRPr="00860A64">
        <w:t xml:space="preserve"> (the “Programme”)</w:t>
      </w:r>
      <w:r w:rsidR="004B3155">
        <w:t xml:space="preserve"> for Cancer Research Technology Limited, 2 Redman Place, London, E20 1JQ. </w:t>
      </w:r>
    </w:p>
    <w:p w14:paraId="12CBC37E" w14:textId="1EC7A541" w:rsidR="00860A64" w:rsidRPr="00860A64" w:rsidRDefault="00860A64" w:rsidP="0046532B">
      <w:r w:rsidRPr="00860A64">
        <w:t xml:space="preserve">The purpose of the Programme is to support the establishment of new companies bringing to the market innovative ideas developed by the </w:t>
      </w:r>
      <w:r w:rsidR="004B3155">
        <w:t>Cancer Research UK</w:t>
      </w:r>
      <w:r w:rsidRPr="00860A64">
        <w:t xml:space="preserve"> research community</w:t>
      </w:r>
      <w:r w:rsidR="004B3155">
        <w:t xml:space="preserve"> in Scotland</w:t>
      </w:r>
      <w:r w:rsidRPr="00860A64">
        <w:t xml:space="preserve">. The Programme consists of four (4) phases, culminating in the </w:t>
      </w:r>
      <w:r w:rsidR="00814C72">
        <w:t>Awards Ceremony</w:t>
      </w:r>
      <w:r w:rsidRPr="00860A64">
        <w:t>.  These phases are outlined on the Converge website (</w:t>
      </w:r>
      <w:hyperlink r:id="rId8" w:history="1">
        <w:r w:rsidR="004B3155" w:rsidRPr="009F5049">
          <w:rPr>
            <w:rStyle w:val="Hyperlink"/>
          </w:rPr>
          <w:t>https://www.convergechallenge.com/activate-challenge/</w:t>
        </w:r>
      </w:hyperlink>
      <w:r w:rsidR="004B3155">
        <w:t xml:space="preserve">) </w:t>
      </w:r>
      <w:r w:rsidRPr="00860A64">
        <w:t xml:space="preserve">by providing detail of what is expected of the Entrants at each phase and detailing the packages of support </w:t>
      </w:r>
      <w:r w:rsidR="00814C72">
        <w:t xml:space="preserve">and requirements </w:t>
      </w:r>
      <w:r w:rsidRPr="00860A64">
        <w:t xml:space="preserve">at each phase. Each winner is expected to use the prize awarded to </w:t>
      </w:r>
      <w:r w:rsidR="00814C72">
        <w:t>progress</w:t>
      </w:r>
      <w:r w:rsidRPr="00860A64">
        <w:t xml:space="preserve"> the business idea</w:t>
      </w:r>
      <w:r w:rsidR="00814C72">
        <w:t xml:space="preserve"> put forward in the </w:t>
      </w:r>
      <w:proofErr w:type="gramStart"/>
      <w:r w:rsidR="00814C72">
        <w:t>competition</w:t>
      </w:r>
      <w:proofErr w:type="gramEnd"/>
      <w:r w:rsidRPr="00860A64">
        <w:t>    </w:t>
      </w:r>
    </w:p>
    <w:p w14:paraId="5B28FADE" w14:textId="77777777" w:rsidR="0046532B" w:rsidRDefault="0046532B" w:rsidP="0046532B"/>
    <w:p w14:paraId="2E176296" w14:textId="0887C1F8" w:rsidR="00860A64" w:rsidRPr="00860A64" w:rsidRDefault="00860A64" w:rsidP="0046532B">
      <w:r w:rsidRPr="00860A64">
        <w:t>Definitions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7"/>
        <w:gridCol w:w="7319"/>
      </w:tblGrid>
      <w:tr w:rsidR="001F0156" w:rsidRPr="00860A64" w14:paraId="187FEEB2" w14:textId="77777777" w:rsidTr="00860A64">
        <w:trPr>
          <w:tblCellSpacing w:w="15" w:type="dxa"/>
        </w:trPr>
        <w:tc>
          <w:tcPr>
            <w:tcW w:w="0" w:type="auto"/>
            <w:vAlign w:val="center"/>
            <w:hideMark/>
          </w:tcPr>
          <w:p w14:paraId="2096DD36" w14:textId="737D47C8" w:rsidR="001F0156" w:rsidRDefault="00860A64" w:rsidP="00860A64">
            <w:pPr>
              <w:rPr>
                <w:b/>
                <w:bCs/>
              </w:rPr>
            </w:pPr>
            <w:r w:rsidRPr="00860A64">
              <w:rPr>
                <w:b/>
                <w:bCs/>
              </w:rPr>
              <w:t xml:space="preserve">Converge </w:t>
            </w:r>
            <w:r w:rsidRPr="00860A64">
              <w:br/>
            </w:r>
          </w:p>
          <w:p w14:paraId="3006BB12" w14:textId="20A26210" w:rsidR="0046532B" w:rsidRDefault="0046532B" w:rsidP="00860A64">
            <w:pPr>
              <w:rPr>
                <w:b/>
                <w:bCs/>
              </w:rPr>
            </w:pPr>
            <w:r>
              <w:rPr>
                <w:b/>
                <w:bCs/>
              </w:rPr>
              <w:t>Cancer Research UK</w:t>
            </w:r>
          </w:p>
          <w:p w14:paraId="522DD59B" w14:textId="3B46A78F" w:rsidR="00860A64" w:rsidRPr="00860A64" w:rsidRDefault="00860A64" w:rsidP="00860A64">
            <w:r w:rsidRPr="00860A64">
              <w:rPr>
                <w:b/>
                <w:bCs/>
              </w:rPr>
              <w:t>Competition</w:t>
            </w:r>
            <w:r w:rsidRPr="00860A64">
              <w:t xml:space="preserve"> </w:t>
            </w:r>
          </w:p>
        </w:tc>
        <w:tc>
          <w:tcPr>
            <w:tcW w:w="0" w:type="auto"/>
            <w:vAlign w:val="center"/>
            <w:hideMark/>
          </w:tcPr>
          <w:p w14:paraId="7B24510F" w14:textId="2837B147" w:rsidR="001F0156" w:rsidRDefault="00860A64" w:rsidP="00860A64">
            <w:r w:rsidRPr="00860A64">
              <w:t xml:space="preserve">Means the </w:t>
            </w:r>
            <w:proofErr w:type="gramStart"/>
            <w:r w:rsidRPr="00860A64">
              <w:t>Converge  team</w:t>
            </w:r>
            <w:proofErr w:type="gramEnd"/>
            <w:r w:rsidRPr="00860A64">
              <w:t xml:space="preserve">, hosted by HWU, who manage the </w:t>
            </w:r>
            <w:r w:rsidR="001F0156">
              <w:t xml:space="preserve">Activate </w:t>
            </w:r>
            <w:r w:rsidRPr="00860A64">
              <w:t xml:space="preserve">Challenge Competition (s) and associated activities. </w:t>
            </w:r>
          </w:p>
          <w:p w14:paraId="1BB7F4FB" w14:textId="77777777" w:rsidR="0046532B" w:rsidRDefault="0046532B" w:rsidP="00860A64"/>
          <w:p w14:paraId="65172EF6" w14:textId="38DFE1D1" w:rsidR="001F0156" w:rsidRDefault="0046532B" w:rsidP="00860A64">
            <w:r>
              <w:t xml:space="preserve">Means Cancer Research UK Technology </w:t>
            </w:r>
          </w:p>
          <w:p w14:paraId="3BB348AA" w14:textId="77777777" w:rsidR="0046532B" w:rsidRDefault="0046532B" w:rsidP="00860A64"/>
          <w:p w14:paraId="43686F3A" w14:textId="6E93EB35" w:rsidR="00860A64" w:rsidRPr="00860A64" w:rsidRDefault="00860A64" w:rsidP="00860A64">
            <w:r w:rsidRPr="00860A64">
              <w:t xml:space="preserve">Means the competitive element of the </w:t>
            </w:r>
            <w:r w:rsidR="001F0156">
              <w:t>Activate Challenge</w:t>
            </w:r>
            <w:r w:rsidRPr="00860A64">
              <w:t xml:space="preserve"> Programme. </w:t>
            </w:r>
          </w:p>
        </w:tc>
      </w:tr>
      <w:tr w:rsidR="001F0156" w:rsidRPr="00860A64" w14:paraId="6BDBC6A5" w14:textId="77777777" w:rsidTr="00860A64">
        <w:trPr>
          <w:tblCellSpacing w:w="15" w:type="dxa"/>
        </w:trPr>
        <w:tc>
          <w:tcPr>
            <w:tcW w:w="0" w:type="auto"/>
            <w:vAlign w:val="center"/>
            <w:hideMark/>
          </w:tcPr>
          <w:p w14:paraId="7EF4E858" w14:textId="77777777" w:rsidR="00860A64" w:rsidRPr="00860A64" w:rsidRDefault="00860A64" w:rsidP="00860A64">
            <w:r w:rsidRPr="00860A64">
              <w:rPr>
                <w:b/>
                <w:bCs/>
              </w:rPr>
              <w:t>Entrant</w:t>
            </w:r>
            <w:r w:rsidRPr="00860A64">
              <w:t xml:space="preserve"> </w:t>
            </w:r>
          </w:p>
        </w:tc>
        <w:tc>
          <w:tcPr>
            <w:tcW w:w="0" w:type="auto"/>
            <w:vAlign w:val="center"/>
            <w:hideMark/>
          </w:tcPr>
          <w:p w14:paraId="14827554" w14:textId="1E62E7C9" w:rsidR="00F02DA9" w:rsidRPr="00860A64" w:rsidRDefault="00860A64" w:rsidP="00860A64">
            <w:r w:rsidRPr="00860A64">
              <w:t xml:space="preserve">Means the individual or team entering the </w:t>
            </w:r>
            <w:r w:rsidR="001F0156">
              <w:t xml:space="preserve">Activate Challenge </w:t>
            </w:r>
            <w:r w:rsidRPr="00860A64">
              <w:t>Programme.</w:t>
            </w:r>
          </w:p>
        </w:tc>
      </w:tr>
      <w:tr w:rsidR="00F02DA9" w:rsidRPr="00860A64" w14:paraId="28A57B1F" w14:textId="77777777" w:rsidTr="00860A64">
        <w:trPr>
          <w:tblCellSpacing w:w="15" w:type="dxa"/>
        </w:trPr>
        <w:tc>
          <w:tcPr>
            <w:tcW w:w="0" w:type="auto"/>
            <w:vAlign w:val="center"/>
          </w:tcPr>
          <w:p w14:paraId="5DACF601" w14:textId="43FDBFDC" w:rsidR="00F02DA9" w:rsidRPr="00860A64" w:rsidRDefault="00F02DA9" w:rsidP="00860A64">
            <w:pPr>
              <w:rPr>
                <w:b/>
                <w:bCs/>
              </w:rPr>
            </w:pPr>
            <w:r>
              <w:rPr>
                <w:b/>
                <w:bCs/>
              </w:rPr>
              <w:t>Participant</w:t>
            </w:r>
          </w:p>
        </w:tc>
        <w:tc>
          <w:tcPr>
            <w:tcW w:w="0" w:type="auto"/>
            <w:vAlign w:val="center"/>
          </w:tcPr>
          <w:p w14:paraId="4F66750E" w14:textId="29B9CFC9" w:rsidR="00F02DA9" w:rsidRPr="00860A64" w:rsidRDefault="00F02DA9" w:rsidP="00860A64">
            <w:r>
              <w:t>Means the individual or the team selected to participate in the Cancer Research Activate Challenge training programme</w:t>
            </w:r>
          </w:p>
        </w:tc>
      </w:tr>
      <w:tr w:rsidR="001F0156" w:rsidRPr="00860A64" w14:paraId="201E76CE" w14:textId="77777777" w:rsidTr="00860A64">
        <w:trPr>
          <w:tblCellSpacing w:w="15" w:type="dxa"/>
        </w:trPr>
        <w:tc>
          <w:tcPr>
            <w:tcW w:w="0" w:type="auto"/>
            <w:vAlign w:val="center"/>
            <w:hideMark/>
          </w:tcPr>
          <w:p w14:paraId="60279EFA" w14:textId="27BB747B" w:rsidR="00F02DA9" w:rsidRDefault="00F02DA9" w:rsidP="00860A64">
            <w:pPr>
              <w:rPr>
                <w:b/>
                <w:bCs/>
              </w:rPr>
            </w:pPr>
          </w:p>
          <w:p w14:paraId="69608B72" w14:textId="270AB0A6" w:rsidR="00860A64" w:rsidRPr="00860A64" w:rsidRDefault="00860A64" w:rsidP="00860A64">
            <w:r w:rsidRPr="00860A64">
              <w:rPr>
                <w:b/>
                <w:bCs/>
              </w:rPr>
              <w:t>External Judging Panel</w:t>
            </w:r>
            <w:r w:rsidRPr="00860A64">
              <w:t xml:space="preserve"> </w:t>
            </w:r>
          </w:p>
        </w:tc>
        <w:tc>
          <w:tcPr>
            <w:tcW w:w="0" w:type="auto"/>
            <w:vAlign w:val="center"/>
            <w:hideMark/>
          </w:tcPr>
          <w:p w14:paraId="37D276A5" w14:textId="01840682" w:rsidR="00860A64" w:rsidRPr="00860A64" w:rsidRDefault="00860A64" w:rsidP="00860A64">
            <w:r w:rsidRPr="00860A64">
              <w:t>Means the panel appointed by Converge</w:t>
            </w:r>
            <w:r w:rsidR="001F0156">
              <w:t xml:space="preserve"> and Cancer Research UK</w:t>
            </w:r>
            <w:r w:rsidRPr="00860A64">
              <w:t xml:space="preserve"> for the purpose of the selection of the finalists. </w:t>
            </w:r>
          </w:p>
        </w:tc>
      </w:tr>
      <w:tr w:rsidR="001F0156" w:rsidRPr="00860A64" w14:paraId="3E94EF20" w14:textId="77777777" w:rsidTr="00860A64">
        <w:trPr>
          <w:tblCellSpacing w:w="15" w:type="dxa"/>
        </w:trPr>
        <w:tc>
          <w:tcPr>
            <w:tcW w:w="0" w:type="auto"/>
            <w:vAlign w:val="center"/>
            <w:hideMark/>
          </w:tcPr>
          <w:p w14:paraId="320F08B4" w14:textId="77777777" w:rsidR="00860A64" w:rsidRPr="00860A64" w:rsidRDefault="00860A64" w:rsidP="00860A64">
            <w:r w:rsidRPr="00860A64">
              <w:rPr>
                <w:b/>
                <w:bCs/>
              </w:rPr>
              <w:t>Internal Judging Panel</w:t>
            </w:r>
            <w:r w:rsidRPr="00860A64">
              <w:t xml:space="preserve"> </w:t>
            </w:r>
          </w:p>
        </w:tc>
        <w:tc>
          <w:tcPr>
            <w:tcW w:w="0" w:type="auto"/>
            <w:vAlign w:val="center"/>
            <w:hideMark/>
          </w:tcPr>
          <w:p w14:paraId="05CDADE5" w14:textId="3B6D3529" w:rsidR="00860A64" w:rsidRPr="00860A64" w:rsidRDefault="00860A64" w:rsidP="00860A64">
            <w:r w:rsidRPr="00860A64">
              <w:t>Means the panel appointed by Converge</w:t>
            </w:r>
            <w:r w:rsidR="001F0156">
              <w:t xml:space="preserve"> and Cancer Research UK</w:t>
            </w:r>
            <w:r w:rsidRPr="00860A64">
              <w:t xml:space="preserve"> for the purpose of the initial assessment of the competition applications. </w:t>
            </w:r>
          </w:p>
        </w:tc>
      </w:tr>
      <w:tr w:rsidR="001F0156" w:rsidRPr="00860A64" w14:paraId="14A92756" w14:textId="77777777" w:rsidTr="00860A64">
        <w:trPr>
          <w:tblCellSpacing w:w="15" w:type="dxa"/>
        </w:trPr>
        <w:tc>
          <w:tcPr>
            <w:tcW w:w="0" w:type="auto"/>
            <w:vAlign w:val="center"/>
            <w:hideMark/>
          </w:tcPr>
          <w:p w14:paraId="72A67CA8" w14:textId="77777777" w:rsidR="00860A64" w:rsidRPr="00860A64" w:rsidRDefault="00860A64" w:rsidP="00860A64">
            <w:r w:rsidRPr="00860A64">
              <w:rPr>
                <w:b/>
                <w:bCs/>
              </w:rPr>
              <w:t>Programme</w:t>
            </w:r>
          </w:p>
        </w:tc>
        <w:tc>
          <w:tcPr>
            <w:tcW w:w="0" w:type="auto"/>
            <w:vAlign w:val="center"/>
            <w:hideMark/>
          </w:tcPr>
          <w:p w14:paraId="780937A8" w14:textId="25642AD0" w:rsidR="00860A64" w:rsidRPr="00860A64" w:rsidRDefault="00860A64" w:rsidP="00860A64">
            <w:r w:rsidRPr="00860A64">
              <w:t xml:space="preserve">Means the range of activities, training, networking events, and the Competition that form </w:t>
            </w:r>
            <w:r w:rsidR="001F0156">
              <w:t>Cancer Research Activate Challenge</w:t>
            </w:r>
            <w:r w:rsidRPr="00860A64">
              <w:t xml:space="preserve">.  </w:t>
            </w:r>
          </w:p>
        </w:tc>
      </w:tr>
      <w:tr w:rsidR="001F0156" w:rsidRPr="00860A64" w14:paraId="49E8610C" w14:textId="77777777" w:rsidTr="00860A64">
        <w:trPr>
          <w:tblCellSpacing w:w="15" w:type="dxa"/>
        </w:trPr>
        <w:tc>
          <w:tcPr>
            <w:tcW w:w="0" w:type="auto"/>
            <w:vAlign w:val="center"/>
            <w:hideMark/>
          </w:tcPr>
          <w:p w14:paraId="06E08389" w14:textId="77777777" w:rsidR="00860A64" w:rsidRPr="00860A64" w:rsidRDefault="00860A64" w:rsidP="00860A64">
            <w:r w:rsidRPr="00860A64">
              <w:rPr>
                <w:b/>
                <w:bCs/>
              </w:rPr>
              <w:t>Staff</w:t>
            </w:r>
            <w:r w:rsidRPr="00860A64">
              <w:t xml:space="preserve"> </w:t>
            </w:r>
          </w:p>
        </w:tc>
        <w:tc>
          <w:tcPr>
            <w:tcW w:w="0" w:type="auto"/>
            <w:vAlign w:val="center"/>
            <w:hideMark/>
          </w:tcPr>
          <w:p w14:paraId="6E22D8E9" w14:textId="0A6D67BD" w:rsidR="00860A64" w:rsidRPr="00860A64" w:rsidRDefault="00860A64" w:rsidP="00860A64">
            <w:r w:rsidRPr="00860A64">
              <w:t xml:space="preserve">Means any person that is currently employed by a </w:t>
            </w:r>
            <w:r w:rsidR="001F0156">
              <w:t>Scottish based Cancer Research UK</w:t>
            </w:r>
            <w:r w:rsidRPr="00860A64">
              <w:t xml:space="preserve"> Institution by a contract of employment. </w:t>
            </w:r>
          </w:p>
        </w:tc>
      </w:tr>
      <w:tr w:rsidR="001F0156" w:rsidRPr="00860A64" w14:paraId="18EA9704" w14:textId="77777777" w:rsidTr="00860A64">
        <w:trPr>
          <w:tblCellSpacing w:w="15" w:type="dxa"/>
        </w:trPr>
        <w:tc>
          <w:tcPr>
            <w:tcW w:w="0" w:type="auto"/>
            <w:vAlign w:val="center"/>
            <w:hideMark/>
          </w:tcPr>
          <w:p w14:paraId="72DFF3AE" w14:textId="77777777" w:rsidR="00860A64" w:rsidRPr="00860A64" w:rsidRDefault="00860A64" w:rsidP="00860A64">
            <w:r w:rsidRPr="00860A64">
              <w:rPr>
                <w:b/>
                <w:bCs/>
              </w:rPr>
              <w:lastRenderedPageBreak/>
              <w:t>Terms &amp; Conditions</w:t>
            </w:r>
            <w:r w:rsidRPr="00860A64">
              <w:t xml:space="preserve"> </w:t>
            </w:r>
          </w:p>
        </w:tc>
        <w:tc>
          <w:tcPr>
            <w:tcW w:w="0" w:type="auto"/>
            <w:vAlign w:val="center"/>
            <w:hideMark/>
          </w:tcPr>
          <w:p w14:paraId="149450C0" w14:textId="77777777" w:rsidR="00860A64" w:rsidRPr="00860A64" w:rsidRDefault="00860A64" w:rsidP="00860A64">
            <w:r w:rsidRPr="00860A64">
              <w:t xml:space="preserve">Means these Terms &amp; Conditions. </w:t>
            </w:r>
          </w:p>
        </w:tc>
      </w:tr>
    </w:tbl>
    <w:p w14:paraId="7AB02FF1" w14:textId="77777777" w:rsidR="00860A64" w:rsidRPr="00860A64" w:rsidRDefault="00860A64" w:rsidP="00860A64">
      <w:r w:rsidRPr="00860A64">
        <w:t>ELIGIBILITY. The Competition is open to:</w:t>
      </w:r>
    </w:p>
    <w:p w14:paraId="542C394B" w14:textId="040A64B1" w:rsidR="00860A64" w:rsidRPr="00860A64" w:rsidRDefault="0046532B" w:rsidP="00860A64">
      <w:r>
        <w:t xml:space="preserve">- </w:t>
      </w:r>
      <w:r w:rsidR="00860A64" w:rsidRPr="00860A64">
        <w:t>All</w:t>
      </w:r>
      <w:r w:rsidR="001F0156">
        <w:t xml:space="preserve"> Cancer Research UK</w:t>
      </w:r>
      <w:r>
        <w:t xml:space="preserve"> staff</w:t>
      </w:r>
      <w:r w:rsidR="001F0156">
        <w:t xml:space="preserve"> based in Scotland</w:t>
      </w:r>
      <w:r>
        <w:t>.</w:t>
      </w:r>
      <w:r w:rsidR="00860A64" w:rsidRPr="00860A64">
        <w:t xml:space="preserve"> </w:t>
      </w:r>
    </w:p>
    <w:p w14:paraId="4CE258D1" w14:textId="649C956E" w:rsidR="00860A64" w:rsidRPr="00860A64" w:rsidRDefault="00814C72" w:rsidP="00860A64">
      <w:r>
        <w:t xml:space="preserve">- </w:t>
      </w:r>
      <w:r w:rsidR="00860A64" w:rsidRPr="00860A64">
        <w:t xml:space="preserve">Anyone who meets criteria </w:t>
      </w:r>
      <w:r w:rsidR="0046532B">
        <w:t>above</w:t>
      </w:r>
      <w:r w:rsidR="00860A64" w:rsidRPr="00860A64">
        <w:t xml:space="preserve"> who has set up a Company that has been dormant, non-trading or trading for no longer than </w:t>
      </w:r>
      <w:proofErr w:type="gramStart"/>
      <w:r w:rsidR="00860A64" w:rsidRPr="00860A64">
        <w:t>twenty four</w:t>
      </w:r>
      <w:proofErr w:type="gramEnd"/>
      <w:r w:rsidR="00860A64" w:rsidRPr="00860A64">
        <w:t xml:space="preserve"> (24) months with a secured income (including but not limited to grants, investment, loans, revenue, prizes) not higher than £100,000, are eligible to apply.</w:t>
      </w:r>
    </w:p>
    <w:p w14:paraId="22761861" w14:textId="77777777" w:rsidR="00860A64" w:rsidRPr="00860A64" w:rsidRDefault="00860A64" w:rsidP="00860A64">
      <w:r w:rsidRPr="00860A64">
        <w:t>ADDITIONAL REQUIREMENTS:</w:t>
      </w:r>
    </w:p>
    <w:p w14:paraId="2791FB89" w14:textId="000A16E9" w:rsidR="00860A64" w:rsidRPr="00860A64" w:rsidRDefault="00860A64" w:rsidP="00860A64">
      <w:r w:rsidRPr="00860A64">
        <w:t>Applicants must intend to establish and retain the headquarters of their businesses</w:t>
      </w:r>
      <w:r w:rsidRPr="00C53C71">
        <w:t xml:space="preserve"> in </w:t>
      </w:r>
      <w:r w:rsidR="00C53C71" w:rsidRPr="00C53C71">
        <w:t>the UK</w:t>
      </w:r>
      <w:r w:rsidRPr="00C53C71">
        <w:t>.</w:t>
      </w:r>
    </w:p>
    <w:p w14:paraId="266B7663" w14:textId="36C55D4B" w:rsidR="00860A64" w:rsidRPr="005420C3" w:rsidRDefault="00860A64" w:rsidP="00860A64">
      <w:pPr>
        <w:rPr>
          <w:color w:val="FF0000"/>
        </w:rPr>
      </w:pPr>
      <w:r w:rsidRPr="00860A64">
        <w:t xml:space="preserve">Applicants may only enter the </w:t>
      </w:r>
      <w:r w:rsidR="006873DD">
        <w:t>p</w:t>
      </w:r>
      <w:r w:rsidRPr="00860A64">
        <w:t xml:space="preserve">rogramme with the same idea a maximum of three times in total. </w:t>
      </w:r>
      <w:r w:rsidRPr="00C53C71">
        <w:t>After three entries, the idea becomes ineligible for any further entries.</w:t>
      </w:r>
    </w:p>
    <w:p w14:paraId="03A96F9D" w14:textId="2AF4A6A7" w:rsidR="00860A64" w:rsidRPr="00860A64" w:rsidRDefault="00860A64" w:rsidP="00860A64">
      <w:r w:rsidRPr="00860A64">
        <w:t xml:space="preserve">For Entrants </w:t>
      </w:r>
      <w:r w:rsidR="0046532B">
        <w:t>who have a company set up as described</w:t>
      </w:r>
      <w:r w:rsidRPr="00860A64">
        <w:t xml:space="preserve"> above, Converge </w:t>
      </w:r>
      <w:r w:rsidR="001F0156">
        <w:t xml:space="preserve">and Cancer Research UK </w:t>
      </w:r>
      <w:r w:rsidRPr="00860A64">
        <w:t xml:space="preserve">shall decide, </w:t>
      </w:r>
      <w:r w:rsidR="00814C72">
        <w:t>at their</w:t>
      </w:r>
      <w:r w:rsidRPr="00860A64">
        <w:t xml:space="preserve"> sole discretion, whether a company shall meet these criteria.</w:t>
      </w:r>
    </w:p>
    <w:p w14:paraId="162B7DA1" w14:textId="77777777" w:rsidR="00860A64" w:rsidRPr="00860A64" w:rsidRDefault="00860A64" w:rsidP="00860A64">
      <w:r w:rsidRPr="00860A64">
        <w:t>Applicants must have the right to reside in the UK.</w:t>
      </w:r>
    </w:p>
    <w:p w14:paraId="1D7F47AE" w14:textId="77777777" w:rsidR="00860A64" w:rsidRPr="00860A64" w:rsidRDefault="00860A64" w:rsidP="00860A64">
      <w:r w:rsidRPr="00860A64">
        <w:t>Enterprising activity must not involve political campaigning or the advancement of religion.</w:t>
      </w:r>
    </w:p>
    <w:p w14:paraId="575BEC2C" w14:textId="28C7B2C4" w:rsidR="00860A64" w:rsidRPr="00860A64" w:rsidRDefault="00860A64" w:rsidP="00860A64">
      <w:r w:rsidRPr="00860A64">
        <w:t xml:space="preserve">JOINT/TEAM applications will be accepted. Only one member of the team must satisfy the condition of eligibility. One team member must be named as the lead Entrant and all other members of the team must be individually named. The lead Entrant will be the point of contact and the assumed prize winner (if applicable), unless otherwise agreed.  It is a requirement of the </w:t>
      </w:r>
      <w:r w:rsidR="00661EC2">
        <w:t>p</w:t>
      </w:r>
      <w:r w:rsidRPr="00860A64">
        <w:t>rogramme that the lead Entrant should have a significant input in the generation of the business idea.</w:t>
      </w:r>
    </w:p>
    <w:p w14:paraId="7C80316B" w14:textId="0C98A5BD" w:rsidR="00860A64" w:rsidRPr="00860A64" w:rsidRDefault="00860A64" w:rsidP="00860A64">
      <w:r w:rsidRPr="00860A64">
        <w:t xml:space="preserve">APPLICATIONS. Entrants must, before the advertised closing date, submit the application </w:t>
      </w:r>
      <w:r w:rsidR="00171741">
        <w:t xml:space="preserve">via email to </w:t>
      </w:r>
      <w:hyperlink r:id="rId9" w:history="1">
        <w:r w:rsidR="00171741" w:rsidRPr="009F5049">
          <w:rPr>
            <w:rStyle w:val="Hyperlink"/>
          </w:rPr>
          <w:t>cruk@convergechallenge.com</w:t>
        </w:r>
      </w:hyperlink>
      <w:r w:rsidR="00171741">
        <w:t xml:space="preserve"> a</w:t>
      </w:r>
      <w:r w:rsidRPr="00860A64">
        <w:t xml:space="preserve">nd complete each part of it fully. A brief, clear and convincing outline of the business idea on which the application is based shall be detailed. Applications which are not fully completed before the advertised closing date will not be accepted into the </w:t>
      </w:r>
    </w:p>
    <w:p w14:paraId="5CF4C31D" w14:textId="77777777" w:rsidR="00860A64" w:rsidRPr="00860A64" w:rsidRDefault="00860A64" w:rsidP="00860A64">
      <w:r w:rsidRPr="00860A64">
        <w:t>The same business idea cannot be entered by a person both individually and as a member of a team.</w:t>
      </w:r>
    </w:p>
    <w:p w14:paraId="34EE2972" w14:textId="7E840666" w:rsidR="00860A64" w:rsidRPr="00860A64" w:rsidRDefault="00860A64" w:rsidP="00860A64">
      <w:r w:rsidRPr="00C53C71">
        <w:t xml:space="preserve">Applications must be submitted via </w:t>
      </w:r>
      <w:r w:rsidR="00171741" w:rsidRPr="00C53C71">
        <w:t>email</w:t>
      </w:r>
      <w:r w:rsidRPr="00C53C71">
        <w:t xml:space="preserve">. The CLOSING DATE for all applications is </w:t>
      </w:r>
      <w:r w:rsidR="007275E8" w:rsidRPr="00C53C71">
        <w:t>Tuesday</w:t>
      </w:r>
      <w:r w:rsidR="00171741" w:rsidRPr="00C53C71">
        <w:t xml:space="preserve"> 30</w:t>
      </w:r>
      <w:r w:rsidRPr="00C53C71">
        <w:t xml:space="preserve"> </w:t>
      </w:r>
      <w:r w:rsidR="007275E8" w:rsidRPr="00C53C71">
        <w:t>March</w:t>
      </w:r>
      <w:r w:rsidRPr="00C53C71">
        <w:t xml:space="preserve"> 20</w:t>
      </w:r>
      <w:r w:rsidR="007275E8" w:rsidRPr="00C53C71">
        <w:t>21</w:t>
      </w:r>
      <w:r w:rsidRPr="00C53C71">
        <w:t xml:space="preserve"> at 12 NOON GMT. Late or incomplete </w:t>
      </w:r>
      <w:r w:rsidRPr="00860A64">
        <w:t xml:space="preserve">applications will not be accepted. </w:t>
      </w:r>
    </w:p>
    <w:p w14:paraId="2FB8C232" w14:textId="77777777" w:rsidR="00860A64" w:rsidRPr="00860A64" w:rsidRDefault="00860A64" w:rsidP="00860A64">
      <w:r w:rsidRPr="00860A64">
        <w:t>Entrants must either own or have the right to use and to commercially exploit all INTELLECTUAL PROPERTY RIGHTS, including know-how, related to/involved in the business idea on which they base their application. </w:t>
      </w:r>
    </w:p>
    <w:p w14:paraId="5DFED273" w14:textId="2E93FD39" w:rsidR="00860A64" w:rsidRPr="00860A64" w:rsidRDefault="00860A64" w:rsidP="00860A64">
      <w:r w:rsidRPr="00860A64">
        <w:t>Converge shall have the right to require any participant to provide evidence of the right to use and to commercially exploit intellectual property rights. Failure to provide such evidence may have a detrimental effect on the eligibility of the participant to progress into further phases of the Programme.</w:t>
      </w:r>
    </w:p>
    <w:p w14:paraId="13DC8143" w14:textId="77777777" w:rsidR="00860A64" w:rsidRPr="00860A64" w:rsidRDefault="00860A64" w:rsidP="00860A64">
      <w:r w:rsidRPr="00860A64">
        <w:t>HWU shall have no responsibility for applications lost or delayed in transmission.</w:t>
      </w:r>
    </w:p>
    <w:p w14:paraId="0D57A802" w14:textId="4B54B72D" w:rsidR="00860A64" w:rsidRPr="00C53C71" w:rsidRDefault="00860A64" w:rsidP="00860A64">
      <w:r w:rsidRPr="00860A64">
        <w:rPr>
          <w:b/>
          <w:bCs/>
        </w:rPr>
        <w:t>PHASE 1: Assessment of Applications.</w:t>
      </w:r>
      <w:r w:rsidRPr="00860A64">
        <w:t xml:space="preserve"> A panel constituted of representatives of Converge,</w:t>
      </w:r>
      <w:r w:rsidR="00521B89">
        <w:t xml:space="preserve"> </w:t>
      </w:r>
      <w:r w:rsidR="00171741">
        <w:t>Cancer Research UK</w:t>
      </w:r>
      <w:r w:rsidRPr="00860A64">
        <w:t xml:space="preserve"> and external representative</w:t>
      </w:r>
      <w:r w:rsidR="00814C72">
        <w:t>s</w:t>
      </w:r>
      <w:r w:rsidRPr="00860A64">
        <w:t xml:space="preserve"> chosen by Converge</w:t>
      </w:r>
      <w:r w:rsidR="00171741">
        <w:t xml:space="preserve"> and Cancer Research UK</w:t>
      </w:r>
      <w:r w:rsidRPr="00860A64">
        <w:t xml:space="preserve"> (the </w:t>
      </w:r>
      <w:r w:rsidRPr="00860A64">
        <w:lastRenderedPageBreak/>
        <w:t xml:space="preserve">“Internal Panel”) shall evaluate the business ideas outlined in the applications. The Internal Panel </w:t>
      </w:r>
      <w:r w:rsidRPr="00C53C71">
        <w:t xml:space="preserve">shall select up to </w:t>
      </w:r>
      <w:r w:rsidR="00D2042A" w:rsidRPr="00C53C71">
        <w:t>fifteen</w:t>
      </w:r>
      <w:r w:rsidRPr="00C53C71">
        <w:t xml:space="preserve"> (</w:t>
      </w:r>
      <w:r w:rsidR="00171741" w:rsidRPr="00C53C71">
        <w:t>1</w:t>
      </w:r>
      <w:r w:rsidR="00D2042A" w:rsidRPr="00C53C71">
        <w:t>5</w:t>
      </w:r>
      <w:r w:rsidRPr="00C53C71">
        <w:t>) Entrants (the “Candidates”) to progress to Phase 2 of the Competition.</w:t>
      </w:r>
    </w:p>
    <w:p w14:paraId="76D4FED5" w14:textId="159730A3" w:rsidR="00860A64" w:rsidRPr="00C53C71" w:rsidRDefault="00860A64" w:rsidP="00860A64">
      <w:r w:rsidRPr="00C53C71">
        <w:rPr>
          <w:b/>
          <w:bCs/>
        </w:rPr>
        <w:t>PHASE 2: Training.</w:t>
      </w:r>
      <w:r w:rsidRPr="00C53C71">
        <w:t xml:space="preserve"> The Candidates shall be invited to attend </w:t>
      </w:r>
      <w:r w:rsidR="00521B89" w:rsidRPr="00C53C71">
        <w:t>2</w:t>
      </w:r>
      <w:r w:rsidR="008A1980" w:rsidRPr="00C53C71">
        <w:t xml:space="preserve"> day online entrepreneurial training </w:t>
      </w:r>
      <w:r w:rsidR="002654AB" w:rsidRPr="00C53C71">
        <w:t xml:space="preserve">between </w:t>
      </w:r>
      <w:r w:rsidR="00FD5836" w:rsidRPr="00C53C71">
        <w:t xml:space="preserve">24 and 28 May 2021 </w:t>
      </w:r>
      <w:r w:rsidRPr="00C53C71">
        <w:t xml:space="preserve">and a 1-day </w:t>
      </w:r>
      <w:r w:rsidR="00CB2454" w:rsidRPr="00C53C71">
        <w:t xml:space="preserve">online </w:t>
      </w:r>
      <w:r w:rsidRPr="00C53C71">
        <w:t xml:space="preserve">business surgery </w:t>
      </w:r>
      <w:r w:rsidR="00FD5836" w:rsidRPr="00C53C71">
        <w:t xml:space="preserve">w/c 31 May 2021. </w:t>
      </w:r>
    </w:p>
    <w:p w14:paraId="644134BA" w14:textId="6001F8DF" w:rsidR="00860A64" w:rsidRPr="00C53C71" w:rsidRDefault="00860A64" w:rsidP="00860A64">
      <w:r w:rsidRPr="00C53C71">
        <w:rPr>
          <w:b/>
          <w:bCs/>
        </w:rPr>
        <w:t>PHASE 3: Business Case and Video Pitch.</w:t>
      </w:r>
      <w:r w:rsidRPr="00C53C71">
        <w:t> The Candidates will be asked to submit a 5-page Business Case and 1-minute Video Pitch by </w:t>
      </w:r>
      <w:r w:rsidR="00314E60" w:rsidRPr="00C53C71">
        <w:t>Monday</w:t>
      </w:r>
      <w:r w:rsidRPr="00C53C71">
        <w:t> </w:t>
      </w:r>
      <w:r w:rsidR="00064FCC" w:rsidRPr="00C53C71">
        <w:t>5</w:t>
      </w:r>
      <w:r w:rsidRPr="00C53C71">
        <w:t xml:space="preserve"> J</w:t>
      </w:r>
      <w:r w:rsidR="00064FCC" w:rsidRPr="00C53C71">
        <w:t>uly</w:t>
      </w:r>
      <w:r w:rsidRPr="00C53C71">
        <w:t> 202</w:t>
      </w:r>
      <w:r w:rsidR="00064FCC" w:rsidRPr="00C53C71">
        <w:t>1</w:t>
      </w:r>
      <w:r w:rsidRPr="00C53C71">
        <w:rPr>
          <w:b/>
          <w:bCs/>
        </w:rPr>
        <w:t>.</w:t>
      </w:r>
      <w:r w:rsidRPr="00C53C71">
        <w:t xml:space="preserve"> The template for the Business Case will be provided by Converge and submission will be via </w:t>
      </w:r>
      <w:r w:rsidR="00171741" w:rsidRPr="00C53C71">
        <w:t>email (cruk@convergechallenge.com)</w:t>
      </w:r>
      <w:r w:rsidRPr="00C53C71">
        <w:t xml:space="preserve">.  </w:t>
      </w:r>
    </w:p>
    <w:p w14:paraId="2D5ABB24" w14:textId="7A2E4AD0" w:rsidR="00860A64" w:rsidRPr="00C53C71" w:rsidRDefault="00860A64" w:rsidP="00860A64">
      <w:r w:rsidRPr="00860A64">
        <w:rPr>
          <w:b/>
          <w:bCs/>
        </w:rPr>
        <w:t xml:space="preserve">PHASE 4: </w:t>
      </w:r>
      <w:r w:rsidR="00171741">
        <w:t xml:space="preserve">All </w:t>
      </w:r>
      <w:r w:rsidR="00064FCC">
        <w:t>fifteen</w:t>
      </w:r>
      <w:r w:rsidR="00171741">
        <w:t xml:space="preserve"> (1</w:t>
      </w:r>
      <w:r w:rsidR="007B5029">
        <w:t>5</w:t>
      </w:r>
      <w:r w:rsidR="00171741">
        <w:t xml:space="preserve">) Cancer Research Activate Challenge </w:t>
      </w:r>
      <w:r w:rsidRPr="00860A64">
        <w:t>Projects will be sent to an External Judging Panel constituted of external experts chosen by Converge</w:t>
      </w:r>
      <w:r w:rsidR="00171741">
        <w:t xml:space="preserve"> and Cancer Research UK</w:t>
      </w:r>
      <w:r w:rsidRPr="00860A64">
        <w:t xml:space="preserve"> and who will be bound by confidentiality obligations. The External Judges will </w:t>
      </w:r>
      <w:r w:rsidRPr="00C53C71">
        <w:t>select the two (2) winning Projects </w:t>
      </w:r>
      <w:r w:rsidR="00814C72" w:rsidRPr="00C53C71">
        <w:t xml:space="preserve">from the finalists group </w:t>
      </w:r>
      <w:r w:rsidRPr="00C53C71">
        <w:t>based on a combination of the business cases and live 1-minute pitches to be delivered at the </w:t>
      </w:r>
      <w:r w:rsidR="00171741" w:rsidRPr="00C53C71">
        <w:t xml:space="preserve">Cancer Research UK </w:t>
      </w:r>
      <w:r w:rsidR="0046532B" w:rsidRPr="00C53C71">
        <w:t xml:space="preserve">Activate Challenge </w:t>
      </w:r>
      <w:r w:rsidRPr="00C53C71">
        <w:t>Awards Ceremony </w:t>
      </w:r>
      <w:r w:rsidR="00171741" w:rsidRPr="00C53C71">
        <w:t xml:space="preserve">in </w:t>
      </w:r>
      <w:r w:rsidR="007B5029" w:rsidRPr="00C53C71">
        <w:t>August</w:t>
      </w:r>
      <w:r w:rsidRPr="00C53C71">
        <w:t xml:space="preserve"> 202</w:t>
      </w:r>
      <w:r w:rsidR="007B5029" w:rsidRPr="00C53C71">
        <w:t>1</w:t>
      </w:r>
      <w:r w:rsidR="00171741" w:rsidRPr="00C53C71">
        <w:t xml:space="preserve"> (date tbc)</w:t>
      </w:r>
      <w:r w:rsidRPr="00C53C71">
        <w:t xml:space="preserve">. The judges’ decision is final.   </w:t>
      </w:r>
    </w:p>
    <w:p w14:paraId="0CCA2DEC" w14:textId="77777777" w:rsidR="00860A64" w:rsidRPr="00860A64" w:rsidRDefault="00860A64" w:rsidP="00860A64">
      <w:r w:rsidRPr="00C53C71">
        <w:t xml:space="preserve">Entrants or Candidates may not contact any member of the External Judging Panel in relation to the Competition. In the event of any unauthorised contact being made, immediate disqualification will result as will any attempt to influence the judging </w:t>
      </w:r>
      <w:r w:rsidRPr="00860A64">
        <w:t>process. </w:t>
      </w:r>
    </w:p>
    <w:p w14:paraId="4350620B" w14:textId="49E222AA" w:rsidR="00860A64" w:rsidRPr="00860A64" w:rsidRDefault="00860A64" w:rsidP="00860A64">
      <w:proofErr w:type="gramStart"/>
      <w:r w:rsidRPr="00860A64">
        <w:t>In order for</w:t>
      </w:r>
      <w:proofErr w:type="gramEnd"/>
      <w:r w:rsidRPr="00860A64">
        <w:t xml:space="preserve"> a</w:t>
      </w:r>
      <w:r w:rsidR="00A20F57">
        <w:t xml:space="preserve"> Participant</w:t>
      </w:r>
      <w:r w:rsidRPr="00860A64">
        <w:t xml:space="preserve"> to be eligible to be announced as winner, the</w:t>
      </w:r>
      <w:r w:rsidR="00A20F57">
        <w:t xml:space="preserve"> Participant m</w:t>
      </w:r>
      <w:r w:rsidRPr="00860A64">
        <w:t xml:space="preserve">ust </w:t>
      </w:r>
      <w:r w:rsidRPr="00860A64">
        <w:rPr>
          <w:b/>
          <w:bCs/>
        </w:rPr>
        <w:t>confirm</w:t>
      </w:r>
      <w:r w:rsidRPr="00860A64">
        <w:t> via email his/her availability to attend the </w:t>
      </w:r>
      <w:r w:rsidR="00171741">
        <w:t>Cancer Research UK</w:t>
      </w:r>
      <w:r w:rsidRPr="00860A64">
        <w:t> </w:t>
      </w:r>
      <w:r w:rsidR="00570256">
        <w:t xml:space="preserve">Activate Challenge </w:t>
      </w:r>
      <w:r w:rsidRPr="00860A64">
        <w:t xml:space="preserve">Awards </w:t>
      </w:r>
      <w:r w:rsidR="00171741">
        <w:t>Event</w:t>
      </w:r>
      <w:r w:rsidRPr="00860A64">
        <w:t xml:space="preserve"> to an email address of which the </w:t>
      </w:r>
      <w:r w:rsidR="00A20F57">
        <w:t>Participants w</w:t>
      </w:r>
      <w:r w:rsidRPr="00860A64">
        <w:t>ill be notified. Finalists can appoint representatives to attend the </w:t>
      </w:r>
      <w:r w:rsidR="00171741">
        <w:t>Cancer Research UK</w:t>
      </w:r>
      <w:r w:rsidRPr="00860A64">
        <w:t xml:space="preserve"> Awards and to accept the award on their behalf, on condition that Converge has previously been informed of such circumstance promptly and adequately.  </w:t>
      </w:r>
    </w:p>
    <w:p w14:paraId="66B0B930" w14:textId="51F38C4B" w:rsidR="00860A64" w:rsidRPr="00860A64" w:rsidRDefault="00860A64" w:rsidP="00860A64">
      <w:r w:rsidRPr="00860A64">
        <w:t>All dates related to the phases/events of the Programme and detailed in the present document are subject to change by Converge</w:t>
      </w:r>
      <w:r w:rsidR="00171741">
        <w:t xml:space="preserve"> and Cancer Research UK</w:t>
      </w:r>
      <w:r w:rsidRPr="00860A64">
        <w:t>. Any chang</w:t>
      </w:r>
      <w:r w:rsidR="00171741">
        <w:t>es will be communicated to participants via email</w:t>
      </w:r>
      <w:r w:rsidRPr="00860A64">
        <w:t>.</w:t>
      </w:r>
    </w:p>
    <w:p w14:paraId="24BD588E" w14:textId="79D251BA" w:rsidR="00860A64" w:rsidRPr="00860A64" w:rsidRDefault="00860A64" w:rsidP="00860A64">
      <w:r w:rsidRPr="00860A64">
        <w:t xml:space="preserve">All prizes are awarded at the discretion of the judging panel and all judging decisions are final and not subject to appeal. </w:t>
      </w:r>
      <w:r w:rsidR="00A20F57">
        <w:t xml:space="preserve"> </w:t>
      </w:r>
    </w:p>
    <w:p w14:paraId="0EFB0B91" w14:textId="0B93F98A" w:rsidR="00860A64" w:rsidRPr="00C53C71" w:rsidRDefault="00860A64" w:rsidP="00860A64">
      <w:r w:rsidRPr="00860A64">
        <w:t xml:space="preserve">By accepting the prize, each winner AGREES to make themselves </w:t>
      </w:r>
      <w:r w:rsidRPr="00860A64">
        <w:rPr>
          <w:b/>
          <w:bCs/>
        </w:rPr>
        <w:t xml:space="preserve">available to </w:t>
      </w:r>
      <w:r w:rsidRPr="00C53C71">
        <w:rPr>
          <w:b/>
          <w:bCs/>
        </w:rPr>
        <w:t>participate in reasonable promotion or publicity</w:t>
      </w:r>
      <w:r w:rsidRPr="00C53C71">
        <w:t xml:space="preserve"> events during the upcoming year</w:t>
      </w:r>
      <w:r w:rsidR="00F02DA9" w:rsidRPr="00C53C71">
        <w:t>(s)</w:t>
      </w:r>
      <w:r w:rsidR="00FC25E7" w:rsidRPr="00C53C71">
        <w:t>.</w:t>
      </w:r>
      <w:r w:rsidRPr="00C53C71">
        <w:t xml:space="preserve"> </w:t>
      </w:r>
    </w:p>
    <w:p w14:paraId="4FF77432" w14:textId="7133A78D" w:rsidR="00860A64" w:rsidRPr="00C53C71" w:rsidRDefault="00860A64" w:rsidP="00860A64">
      <w:r w:rsidRPr="00C53C71">
        <w:t xml:space="preserve">There are two </w:t>
      </w:r>
      <w:r w:rsidR="00FC25E7" w:rsidRPr="00C53C71">
        <w:t xml:space="preserve">Cancer Research UK Activate Challenge </w:t>
      </w:r>
      <w:r w:rsidRPr="00C53C71">
        <w:t xml:space="preserve">prizes consisting of a first prize grant of </w:t>
      </w:r>
      <w:r w:rsidR="00521B89" w:rsidRPr="00C53C71">
        <w:t>three</w:t>
      </w:r>
      <w:r w:rsidRPr="00C53C71">
        <w:t xml:space="preserve"> Thousand Pounds Sterling (£</w:t>
      </w:r>
      <w:r w:rsidR="00521B89" w:rsidRPr="00C53C71">
        <w:t>3</w:t>
      </w:r>
      <w:r w:rsidRPr="00C53C71">
        <w:t>,000) and</w:t>
      </w:r>
      <w:r w:rsidR="00A20F57" w:rsidRPr="00C53C71">
        <w:t xml:space="preserve"> business development</w:t>
      </w:r>
      <w:r w:rsidR="00521B89" w:rsidRPr="00C53C71">
        <w:t xml:space="preserve"> </w:t>
      </w:r>
      <w:r w:rsidR="00A20F57" w:rsidRPr="00C53C71">
        <w:t>s</w:t>
      </w:r>
      <w:r w:rsidR="00521B89" w:rsidRPr="00C53C71">
        <w:t>upport worth three thousand five hundred Pounds Stirling (£3</w:t>
      </w:r>
      <w:r w:rsidR="00165103" w:rsidRPr="00C53C71">
        <w:t>,</w:t>
      </w:r>
      <w:r w:rsidR="00521B89" w:rsidRPr="00C53C71">
        <w:t xml:space="preserve">500). The </w:t>
      </w:r>
      <w:r w:rsidRPr="00C53C71">
        <w:t xml:space="preserve">runner-up prize </w:t>
      </w:r>
      <w:r w:rsidR="00521B89" w:rsidRPr="00C53C71">
        <w:t xml:space="preserve">will receive </w:t>
      </w:r>
      <w:r w:rsidR="00A20F57" w:rsidRPr="00C53C71">
        <w:t>business development</w:t>
      </w:r>
      <w:r w:rsidR="00521B89" w:rsidRPr="00C53C71">
        <w:t xml:space="preserve"> support worth</w:t>
      </w:r>
      <w:r w:rsidRPr="00C53C71">
        <w:t xml:space="preserve"> </w:t>
      </w:r>
      <w:r w:rsidR="00FC25E7" w:rsidRPr="00C53C71">
        <w:t>three</w:t>
      </w:r>
      <w:r w:rsidRPr="00C53C71">
        <w:t xml:space="preserve"> </w:t>
      </w:r>
      <w:r w:rsidR="00521B89" w:rsidRPr="00C53C71">
        <w:t>T</w:t>
      </w:r>
      <w:r w:rsidRPr="00C53C71">
        <w:t xml:space="preserve">housand </w:t>
      </w:r>
      <w:r w:rsidR="00521B89" w:rsidRPr="00C53C71">
        <w:t xml:space="preserve">five hundred </w:t>
      </w:r>
      <w:r w:rsidRPr="00C53C71">
        <w:t>Pounds Sterling (£</w:t>
      </w:r>
      <w:r w:rsidR="00FC25E7" w:rsidRPr="00C53C71">
        <w:t>3</w:t>
      </w:r>
      <w:r w:rsidRPr="00C53C71">
        <w:t>,</w:t>
      </w:r>
      <w:r w:rsidR="00521B89" w:rsidRPr="00C53C71">
        <w:t>5</w:t>
      </w:r>
      <w:r w:rsidRPr="00C53C71">
        <w:t xml:space="preserve">00). </w:t>
      </w:r>
      <w:r w:rsidR="00A20F57" w:rsidRPr="00C53C71">
        <w:t>T</w:t>
      </w:r>
      <w:r w:rsidRPr="00C53C71">
        <w:t xml:space="preserve">he prizes given to individuals </w:t>
      </w:r>
      <w:r w:rsidR="00A20F57" w:rsidRPr="00C53C71">
        <w:t>must</w:t>
      </w:r>
      <w:r w:rsidRPr="00C53C71">
        <w:t xml:space="preserve"> be used to progress the business idea. </w:t>
      </w:r>
    </w:p>
    <w:p w14:paraId="7BA2ED37" w14:textId="020E04D7" w:rsidR="00860A64" w:rsidRPr="00C53C71" w:rsidRDefault="00860A64" w:rsidP="00860A64">
      <w:r w:rsidRPr="00C53C71">
        <w:t>All payments will be managed by</w:t>
      </w:r>
      <w:r w:rsidR="00FC25E7" w:rsidRPr="00C53C71">
        <w:t xml:space="preserve"> </w:t>
      </w:r>
      <w:r w:rsidR="00521B89" w:rsidRPr="00C53C71">
        <w:t>Heriot Watt University</w:t>
      </w:r>
      <w:r w:rsidRPr="00C53C71">
        <w:t xml:space="preserve">. All prizes will be final, non-transferable. Payments shall be made by </w:t>
      </w:r>
      <w:r w:rsidR="00521B89" w:rsidRPr="00C53C71">
        <w:t>Heriot Watt University</w:t>
      </w:r>
      <w:r w:rsidRPr="00C53C71">
        <w:t xml:space="preserve"> to winners’ bank accounts only. </w:t>
      </w:r>
      <w:proofErr w:type="gramStart"/>
      <w:r w:rsidRPr="00C53C71">
        <w:t>In order to</w:t>
      </w:r>
      <w:proofErr w:type="gramEnd"/>
      <w:r w:rsidRPr="00C53C71">
        <w:t xml:space="preserve"> be able to receive the payment of the cash prize, each winner must </w:t>
      </w:r>
      <w:r w:rsidR="00A20F57" w:rsidRPr="00C53C71">
        <w:t xml:space="preserve">provide </w:t>
      </w:r>
      <w:r w:rsidR="00521B89" w:rsidRPr="00C53C71">
        <w:t>Heriot Watt University</w:t>
      </w:r>
      <w:r w:rsidR="00FC25E7" w:rsidRPr="00C53C71">
        <w:t xml:space="preserve"> </w:t>
      </w:r>
      <w:r w:rsidRPr="00C53C71">
        <w:t>Finance Department bank account details where the prize is to be deposited within 6 months of being notified of being a prize winner. </w:t>
      </w:r>
      <w:r w:rsidR="00CA0A60" w:rsidRPr="00C53C71">
        <w:t xml:space="preserve">The </w:t>
      </w:r>
      <w:r w:rsidR="00A20F57" w:rsidRPr="00C53C71">
        <w:t xml:space="preserve">business development support </w:t>
      </w:r>
      <w:r w:rsidR="00CA0A60" w:rsidRPr="00C53C71">
        <w:t xml:space="preserve">will </w:t>
      </w:r>
      <w:r w:rsidR="00165103" w:rsidRPr="00C53C71">
        <w:t xml:space="preserve">be </w:t>
      </w:r>
      <w:r w:rsidR="00CA0A60" w:rsidRPr="00C53C71">
        <w:t>provided by a relevant organisation or individual appointed by Converge</w:t>
      </w:r>
      <w:r w:rsidR="00165103" w:rsidRPr="00C53C71">
        <w:t>,</w:t>
      </w:r>
      <w:r w:rsidR="00CA0A60" w:rsidRPr="00C53C71">
        <w:t xml:space="preserve"> in agreements with Cancer Research UK. </w:t>
      </w:r>
    </w:p>
    <w:p w14:paraId="3473486C" w14:textId="4E775778" w:rsidR="00860A64" w:rsidRPr="00860A64" w:rsidRDefault="00860A64" w:rsidP="00860A64">
      <w:r w:rsidRPr="00C53C71">
        <w:t>By entering the Competition</w:t>
      </w:r>
      <w:r w:rsidR="00165103" w:rsidRPr="00C53C71">
        <w:t>,</w:t>
      </w:r>
      <w:r w:rsidRPr="00C53C71">
        <w:t xml:space="preserve"> each Entrant acknowledges that the </w:t>
      </w:r>
      <w:r w:rsidRPr="00C53C71">
        <w:rPr>
          <w:b/>
          <w:bCs/>
        </w:rPr>
        <w:t>names</w:t>
      </w:r>
      <w:r w:rsidRPr="00C53C71">
        <w:t xml:space="preserve"> of the</w:t>
      </w:r>
      <w:r w:rsidR="00F02DA9" w:rsidRPr="00C53C71">
        <w:t xml:space="preserve"> participants </w:t>
      </w:r>
      <w:r w:rsidRPr="00C53C71">
        <w:t xml:space="preserve">will be </w:t>
      </w:r>
      <w:r w:rsidR="00FC25E7" w:rsidRPr="00C53C71">
        <w:t xml:space="preserve">used and </w:t>
      </w:r>
      <w:r w:rsidRPr="00C53C71">
        <w:t xml:space="preserve">published in promotional material regarding future editions of the Programme </w:t>
      </w:r>
      <w:r w:rsidRPr="00860A64">
        <w:t xml:space="preserve">without any </w:t>
      </w:r>
      <w:r w:rsidRPr="00860A64">
        <w:lastRenderedPageBreak/>
        <w:t>further prior notice. By entering the Programme</w:t>
      </w:r>
      <w:r w:rsidR="00165103">
        <w:t>,</w:t>
      </w:r>
      <w:r w:rsidRPr="00860A64">
        <w:t xml:space="preserve"> each Entrant VOLUNTARY AND WITHOUT COMPENSATION AUTHORISES such uses of their name for promotional and news purposes related to the Programme by Converge, HWU, </w:t>
      </w:r>
      <w:r w:rsidR="00FC25E7">
        <w:t xml:space="preserve">Cancer Research UK, </w:t>
      </w:r>
      <w:r w:rsidRPr="00860A64">
        <w:t xml:space="preserve">sponsors of the </w:t>
      </w:r>
      <w:r w:rsidR="00F02DA9" w:rsidRPr="00814C72">
        <w:t>Cancer Research UK Activate Challenge</w:t>
      </w:r>
      <w:r w:rsidRPr="00860A64">
        <w:t xml:space="preserve">, funders of the Competition and any other party that Converge or HWU decides in </w:t>
      </w:r>
      <w:r w:rsidR="00F02DA9">
        <w:t>their</w:t>
      </w:r>
      <w:r w:rsidRPr="00860A64">
        <w:t xml:space="preserve"> sole discretion, without further prior notice.  An opportunity will be afforded for the </w:t>
      </w:r>
      <w:r w:rsidR="00F02DA9">
        <w:t>participants</w:t>
      </w:r>
      <w:r w:rsidRPr="00860A64">
        <w:t xml:space="preserve"> to opt out of this publicity and promotion. </w:t>
      </w:r>
    </w:p>
    <w:p w14:paraId="45AE3160" w14:textId="66F711CB" w:rsidR="00860A64" w:rsidRPr="00860A64" w:rsidRDefault="00860A64" w:rsidP="00860A64">
      <w:r w:rsidRPr="00860A64">
        <w:t>By entering the Programme each Entrant VOLUNTARY AND WITHOUT COMPENSATION GIVES Converge</w:t>
      </w:r>
      <w:r w:rsidR="00FC25E7">
        <w:t>, Cancer Research UK</w:t>
      </w:r>
      <w:r w:rsidRPr="00860A64">
        <w:t xml:space="preserve"> and HWU PERMISSION to take and use their </w:t>
      </w:r>
      <w:r w:rsidRPr="00860A64">
        <w:rPr>
          <w:b/>
          <w:bCs/>
        </w:rPr>
        <w:t>photographs</w:t>
      </w:r>
      <w:r w:rsidRPr="00860A64">
        <w:t xml:space="preserve"> and any </w:t>
      </w:r>
      <w:r w:rsidRPr="00860A64">
        <w:rPr>
          <w:b/>
          <w:bCs/>
        </w:rPr>
        <w:t>film footage</w:t>
      </w:r>
      <w:r w:rsidRPr="00860A64">
        <w:t xml:space="preserve"> of them, including </w:t>
      </w:r>
      <w:r w:rsidRPr="00860A64">
        <w:rPr>
          <w:b/>
          <w:bCs/>
        </w:rPr>
        <w:t>voice recordings</w:t>
      </w:r>
      <w:r w:rsidRPr="00860A64">
        <w:t>, to be used by Converge</w:t>
      </w:r>
      <w:r w:rsidR="00FC25E7">
        <w:t>, Cancer Research</w:t>
      </w:r>
      <w:r w:rsidRPr="00860A64">
        <w:t xml:space="preserve"> and HWU in any reasonable manner </w:t>
      </w:r>
      <w:r w:rsidR="00F02DA9">
        <w:t>they</w:t>
      </w:r>
      <w:r w:rsidRPr="00860A64">
        <w:t xml:space="preserve"> see fit for the promotion of the Programme without further prior notice.  Use shall include use by Converge,</w:t>
      </w:r>
      <w:r w:rsidR="00FC25E7">
        <w:t xml:space="preserve"> Cancer Research UK, </w:t>
      </w:r>
      <w:r w:rsidRPr="00860A64">
        <w:t xml:space="preserve">HWU, sponsors of the Programme, funders of the Programme and any other party that Converge </w:t>
      </w:r>
      <w:r w:rsidR="00FC25E7">
        <w:t xml:space="preserve">or Cancer Research UK </w:t>
      </w:r>
      <w:r w:rsidRPr="00860A64">
        <w:t xml:space="preserve">decides in </w:t>
      </w:r>
      <w:r w:rsidR="00F02DA9">
        <w:t>their</w:t>
      </w:r>
      <w:r w:rsidRPr="00860A64">
        <w:t xml:space="preserve"> sole discretion without further prior notice. An opportunity will be afforded for the </w:t>
      </w:r>
      <w:r w:rsidR="00F02DA9">
        <w:t>participants</w:t>
      </w:r>
      <w:r w:rsidRPr="00860A64">
        <w:t xml:space="preserve"> to opt out of this publicity and promotion. </w:t>
      </w:r>
    </w:p>
    <w:p w14:paraId="46A8F70F" w14:textId="31B608F5" w:rsidR="00860A64" w:rsidRPr="00860A64" w:rsidRDefault="00860A64" w:rsidP="00860A64">
      <w:r w:rsidRPr="00860A64">
        <w:t>By entering the Programme</w:t>
      </w:r>
      <w:r w:rsidR="00F02DA9">
        <w:t>,</w:t>
      </w:r>
      <w:r w:rsidRPr="00860A64">
        <w:t xml:space="preserve"> each Entrant VOLUNTARY AND WITHOUT COMPENSATION GIVES Converge</w:t>
      </w:r>
      <w:r w:rsidR="00FC25E7">
        <w:t xml:space="preserve">, Cancer Research UK </w:t>
      </w:r>
      <w:r w:rsidRPr="00860A64">
        <w:t>and HWU PERMISSION for the non-confidential summary provided in the application form, to be used by HWU</w:t>
      </w:r>
      <w:r w:rsidR="00FC25E7">
        <w:t xml:space="preserve">, Converge and Cancer Research UK </w:t>
      </w:r>
      <w:r w:rsidRPr="00860A64">
        <w:t>in any reasonable manner it see</w:t>
      </w:r>
      <w:r w:rsidR="00F02DA9">
        <w:t>n</w:t>
      </w:r>
      <w:r w:rsidRPr="00860A64">
        <w:t xml:space="preserve"> fit for the promotion of the Programme without further prior notice.  Use shall include use by Converge, </w:t>
      </w:r>
      <w:r w:rsidR="00FC25E7">
        <w:t xml:space="preserve">Cancer Research UK, </w:t>
      </w:r>
      <w:r w:rsidRPr="00860A64">
        <w:t>HWU, sponsors of the Programme, funders of the Programme and any other party that Converge</w:t>
      </w:r>
      <w:r w:rsidR="00FC25E7">
        <w:t>, Cancer Research UK</w:t>
      </w:r>
      <w:r w:rsidRPr="00860A64">
        <w:t xml:space="preserve"> or HWU decides in </w:t>
      </w:r>
      <w:r w:rsidR="00F02DA9">
        <w:t>their</w:t>
      </w:r>
      <w:r w:rsidRPr="00860A64">
        <w:t xml:space="preserve"> sole discretion without further prior notice. An opportunity will be afforded for the </w:t>
      </w:r>
      <w:r w:rsidR="00F02DA9">
        <w:t>participants</w:t>
      </w:r>
      <w:r w:rsidR="00F02DA9" w:rsidRPr="00860A64">
        <w:t xml:space="preserve"> </w:t>
      </w:r>
      <w:r w:rsidRPr="00860A64">
        <w:t xml:space="preserve">to opt out of this publicity and promotion. </w:t>
      </w:r>
    </w:p>
    <w:p w14:paraId="5B1AC35A" w14:textId="50CA6D40" w:rsidR="00860A64" w:rsidRPr="00860A64" w:rsidRDefault="00860A64" w:rsidP="00860A64">
      <w:r w:rsidRPr="00860A64">
        <w:t>Converge</w:t>
      </w:r>
      <w:r w:rsidR="00FC25E7">
        <w:t xml:space="preserve"> and Cancer Research UK</w:t>
      </w:r>
      <w:r w:rsidRPr="00860A64">
        <w:t xml:space="preserve"> may collect and process the following data about the Entrants: name, e-mail address, address, telephone/mobile number, </w:t>
      </w:r>
      <w:r w:rsidR="0046532B">
        <w:t>position</w:t>
      </w:r>
      <w:r w:rsidRPr="00860A64">
        <w:t>, photograph.  PERSONAL DATA will be collected and processed for the purpose of the Programme.  Personal data will not be sent to third parties different from the judging panels for the purpose of reaching a decision.  Personal data will be processed and kept in accordance with the relevant provisions of the Data Protection Act 2018 and the General Data Protection Regulation ((EU) 2016/679) and HWU’s Data Protection Policy</w:t>
      </w:r>
      <w:r w:rsidR="00FC25E7">
        <w:t>, as well as Cancer Research UK Data Protection Policy</w:t>
      </w:r>
      <w:r w:rsidRPr="00860A64">
        <w:t xml:space="preserve">.  HWU’s Data Protection Policy can be accessed </w:t>
      </w:r>
      <w:proofErr w:type="gramStart"/>
      <w:r w:rsidRPr="00860A64">
        <w:t>at  http://www.hw.ac.uk/about/policies/data-protection.htm</w:t>
      </w:r>
      <w:proofErr w:type="gramEnd"/>
      <w:r w:rsidRPr="00860A64">
        <w:t xml:space="preserve"> and may be updated from time to time to reflect the current legislation in force at any given time, in particular to reflect the requirement of the General Data Protection Regulation ((EU) 2016/679).</w:t>
      </w:r>
    </w:p>
    <w:p w14:paraId="2CC549C9" w14:textId="77777777" w:rsidR="00860A64" w:rsidRPr="00860A64" w:rsidRDefault="00860A64" w:rsidP="00860A64">
      <w:r w:rsidRPr="00860A64">
        <w:t xml:space="preserve">The Entrant acknowledges that HWU is a public authority under the terms of the Freedom of Information (Scotland) Act 2002 and had statutory obligations for disclosure of certain information if requested.  The HWU Freedom of Information Policy can be accessed </w:t>
      </w:r>
      <w:proofErr w:type="gramStart"/>
      <w:r w:rsidRPr="00860A64">
        <w:t>at  HYPERLINK</w:t>
      </w:r>
      <w:proofErr w:type="gramEnd"/>
      <w:r w:rsidRPr="00860A64">
        <w:t xml:space="preserve"> “http://www.hw.ac.uk/about/policies/foi.htm” http://www.hw.ac.uk/about/policies/foi.htm. </w:t>
      </w:r>
    </w:p>
    <w:p w14:paraId="27AC61B0" w14:textId="77777777" w:rsidR="00860A64" w:rsidRPr="00860A64" w:rsidRDefault="00860A64" w:rsidP="00860A64">
      <w:r w:rsidRPr="00860A64">
        <w:t>All Entrants agree not to disclose any CONFIDENTIAL OR COMMERCIALLY SENSITIVE INFORMATION obtained/disclosed to them throughout the duration of the Competition to any third party who is not subject to these same terms and conditions.</w:t>
      </w:r>
    </w:p>
    <w:p w14:paraId="1B2C6339" w14:textId="2F825A0C" w:rsidR="00860A64" w:rsidRPr="00860A64" w:rsidRDefault="00860A64" w:rsidP="00860A64">
      <w:r w:rsidRPr="00860A64">
        <w:t>Information included in the applications, other than the non-confidential summary, will be kept confidential by Converge</w:t>
      </w:r>
      <w:r w:rsidR="00FC25E7">
        <w:t>, Cancer Research UK</w:t>
      </w:r>
      <w:r w:rsidRPr="00860A64">
        <w:t xml:space="preserve"> and HWU. It will not be used for purposes other than the Programme, without the prior written approval of the Entrant. Only a limited number of persons involved in the organisation of the Programme, including the judging panels</w:t>
      </w:r>
      <w:r w:rsidR="00F02DA9">
        <w:t xml:space="preserve"> and</w:t>
      </w:r>
      <w:r w:rsidRPr="00860A64">
        <w:t xml:space="preserve"> </w:t>
      </w:r>
      <w:r w:rsidR="00F02DA9">
        <w:t xml:space="preserve">trainers </w:t>
      </w:r>
      <w:r w:rsidRPr="00860A64">
        <w:t>will have access to such information, strictly on a need-to-know basis.</w:t>
      </w:r>
    </w:p>
    <w:p w14:paraId="10E743B9" w14:textId="6272697E" w:rsidR="00860A64" w:rsidRPr="00860A64" w:rsidRDefault="00860A64" w:rsidP="00860A64">
      <w:r w:rsidRPr="00860A64">
        <w:lastRenderedPageBreak/>
        <w:t>Converge</w:t>
      </w:r>
      <w:r w:rsidR="00FC25E7">
        <w:t>, Cancer Research UK</w:t>
      </w:r>
      <w:r w:rsidRPr="00860A64">
        <w:t xml:space="preserve"> and HWU reserve the right to amend, alter or cancel the Programme without prior notice. Converge</w:t>
      </w:r>
      <w:r w:rsidR="00FC25E7">
        <w:t xml:space="preserve">, Cancer Research UK </w:t>
      </w:r>
      <w:r w:rsidRPr="00860A64">
        <w:t xml:space="preserve">or HWU shall NOT be liable to any prospective Entrant nor to any participant to the Programme for any costs, expenses, loss and/or direct, </w:t>
      </w:r>
      <w:proofErr w:type="gramStart"/>
      <w:r w:rsidRPr="00860A64">
        <w:t>indirect</w:t>
      </w:r>
      <w:proofErr w:type="gramEnd"/>
      <w:r w:rsidRPr="00860A64">
        <w:t xml:space="preserve"> or consequential damages incurred or arising out the amendment, alteration or deletion of the Competition or its terms.</w:t>
      </w:r>
    </w:p>
    <w:p w14:paraId="131DC4A9" w14:textId="0288012F" w:rsidR="00860A64" w:rsidRPr="00860A64" w:rsidRDefault="00860A64" w:rsidP="00860A64">
      <w:r w:rsidRPr="00860A64">
        <w:t>Converge</w:t>
      </w:r>
      <w:r w:rsidR="00FC25E7">
        <w:t xml:space="preserve"> and Cancer Research UK</w:t>
      </w:r>
      <w:r w:rsidRPr="00860A64">
        <w:t xml:space="preserve"> reserves the right to amend or alter these Terms &amp; Conditions.</w:t>
      </w:r>
    </w:p>
    <w:p w14:paraId="55CFC4DB" w14:textId="4FCD7324" w:rsidR="00860A64" w:rsidRPr="00860A64" w:rsidRDefault="00860A64" w:rsidP="00860A64">
      <w:r w:rsidRPr="00860A64">
        <w:t xml:space="preserve">Converge </w:t>
      </w:r>
      <w:r w:rsidR="00FC25E7">
        <w:t xml:space="preserve">and Cancer Research UK </w:t>
      </w:r>
      <w:r w:rsidRPr="00860A64">
        <w:t>reserves the right to disqualify any Entrant if they reasonably believe that the Entrant has breached any of these terms and conditions.</w:t>
      </w:r>
    </w:p>
    <w:p w14:paraId="1EBFD8CE" w14:textId="77777777" w:rsidR="00860A64" w:rsidRPr="00860A64" w:rsidRDefault="00860A64" w:rsidP="00860A64">
      <w:r w:rsidRPr="00860A64">
        <w:t>By submitting the application, the Entrant ACKNOWLEDGES that they have read the present Terms &amp; Conditions and WARRANTS that all the information submitted in their application is true and accurate.</w:t>
      </w:r>
    </w:p>
    <w:p w14:paraId="40ED291C" w14:textId="77777777" w:rsidR="00860A64" w:rsidRPr="00860A64" w:rsidRDefault="00860A64" w:rsidP="00860A64">
      <w:r w:rsidRPr="00860A64">
        <w:t>The Entrant shall procure that in entering the Programme they will comply with all applicable laws, regulations and statutes relating to anti-bribery including but not limited to the Bribery Act 2010.</w:t>
      </w:r>
    </w:p>
    <w:p w14:paraId="654EDB94" w14:textId="77777777" w:rsidR="00860A64" w:rsidRPr="00860A64" w:rsidRDefault="00860A64" w:rsidP="00860A64">
      <w:r w:rsidRPr="00860A64">
        <w:t>This Programme and the terms and conditions are governed by Scots Law and subject to the jurisdiction of the Scottish courts.</w:t>
      </w:r>
    </w:p>
    <w:p w14:paraId="03C27D43" w14:textId="77777777" w:rsidR="00814E98" w:rsidRDefault="00814E98"/>
    <w:sectPr w:rsidR="008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B73DA"/>
    <w:multiLevelType w:val="hybridMultilevel"/>
    <w:tmpl w:val="553EA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050DF"/>
    <w:multiLevelType w:val="hybridMultilevel"/>
    <w:tmpl w:val="12DCF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64"/>
    <w:rsid w:val="00013F12"/>
    <w:rsid w:val="00023A2A"/>
    <w:rsid w:val="00064FCC"/>
    <w:rsid w:val="00110D0B"/>
    <w:rsid w:val="00165103"/>
    <w:rsid w:val="00171741"/>
    <w:rsid w:val="001F0156"/>
    <w:rsid w:val="002654AB"/>
    <w:rsid w:val="00314E60"/>
    <w:rsid w:val="00385D7B"/>
    <w:rsid w:val="0046532B"/>
    <w:rsid w:val="004B3155"/>
    <w:rsid w:val="00521B89"/>
    <w:rsid w:val="005420C3"/>
    <w:rsid w:val="00542933"/>
    <w:rsid w:val="00570256"/>
    <w:rsid w:val="00661EC2"/>
    <w:rsid w:val="006873DD"/>
    <w:rsid w:val="007275E8"/>
    <w:rsid w:val="007B5029"/>
    <w:rsid w:val="007E1D86"/>
    <w:rsid w:val="00814C72"/>
    <w:rsid w:val="00814E98"/>
    <w:rsid w:val="00860A64"/>
    <w:rsid w:val="008A1980"/>
    <w:rsid w:val="008F573C"/>
    <w:rsid w:val="00942891"/>
    <w:rsid w:val="009736A9"/>
    <w:rsid w:val="009F2E80"/>
    <w:rsid w:val="009F6584"/>
    <w:rsid w:val="00A20F57"/>
    <w:rsid w:val="00BF2EE1"/>
    <w:rsid w:val="00C53C71"/>
    <w:rsid w:val="00CA0A60"/>
    <w:rsid w:val="00CB2454"/>
    <w:rsid w:val="00D2042A"/>
    <w:rsid w:val="00D910CE"/>
    <w:rsid w:val="00ED3874"/>
    <w:rsid w:val="00EE4C92"/>
    <w:rsid w:val="00F02DA9"/>
    <w:rsid w:val="00F06C13"/>
    <w:rsid w:val="00FC25E7"/>
    <w:rsid w:val="00FD1FEB"/>
    <w:rsid w:val="00FD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D3CA"/>
  <w15:chartTrackingRefBased/>
  <w15:docId w15:val="{3BC9AF8E-EE2E-48ED-8C34-981057E2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A64"/>
    <w:rPr>
      <w:color w:val="0563C1" w:themeColor="hyperlink"/>
      <w:u w:val="single"/>
    </w:rPr>
  </w:style>
  <w:style w:type="character" w:customStyle="1" w:styleId="UnresolvedMention1">
    <w:name w:val="Unresolved Mention1"/>
    <w:basedOn w:val="DefaultParagraphFont"/>
    <w:uiPriority w:val="99"/>
    <w:semiHidden/>
    <w:unhideWhenUsed/>
    <w:rsid w:val="00860A64"/>
    <w:rPr>
      <w:color w:val="605E5C"/>
      <w:shd w:val="clear" w:color="auto" w:fill="E1DFDD"/>
    </w:rPr>
  </w:style>
  <w:style w:type="paragraph" w:styleId="ListParagraph">
    <w:name w:val="List Paragraph"/>
    <w:basedOn w:val="Normal"/>
    <w:uiPriority w:val="34"/>
    <w:qFormat/>
    <w:rsid w:val="00FC25E7"/>
    <w:pPr>
      <w:ind w:left="720"/>
      <w:contextualSpacing/>
    </w:pPr>
  </w:style>
  <w:style w:type="character" w:styleId="CommentReference">
    <w:name w:val="annotation reference"/>
    <w:basedOn w:val="DefaultParagraphFont"/>
    <w:uiPriority w:val="99"/>
    <w:semiHidden/>
    <w:unhideWhenUsed/>
    <w:rsid w:val="00814C72"/>
    <w:rPr>
      <w:sz w:val="16"/>
      <w:szCs w:val="16"/>
    </w:rPr>
  </w:style>
  <w:style w:type="paragraph" w:styleId="CommentText">
    <w:name w:val="annotation text"/>
    <w:basedOn w:val="Normal"/>
    <w:link w:val="CommentTextChar"/>
    <w:uiPriority w:val="99"/>
    <w:semiHidden/>
    <w:unhideWhenUsed/>
    <w:rsid w:val="00814C72"/>
    <w:pPr>
      <w:spacing w:line="240" w:lineRule="auto"/>
    </w:pPr>
    <w:rPr>
      <w:sz w:val="20"/>
      <w:szCs w:val="20"/>
    </w:rPr>
  </w:style>
  <w:style w:type="character" w:customStyle="1" w:styleId="CommentTextChar">
    <w:name w:val="Comment Text Char"/>
    <w:basedOn w:val="DefaultParagraphFont"/>
    <w:link w:val="CommentText"/>
    <w:uiPriority w:val="99"/>
    <w:semiHidden/>
    <w:rsid w:val="00814C72"/>
    <w:rPr>
      <w:sz w:val="20"/>
      <w:szCs w:val="20"/>
    </w:rPr>
  </w:style>
  <w:style w:type="paragraph" w:styleId="CommentSubject">
    <w:name w:val="annotation subject"/>
    <w:basedOn w:val="CommentText"/>
    <w:next w:val="CommentText"/>
    <w:link w:val="CommentSubjectChar"/>
    <w:uiPriority w:val="99"/>
    <w:semiHidden/>
    <w:unhideWhenUsed/>
    <w:rsid w:val="00814C72"/>
    <w:rPr>
      <w:b/>
      <w:bCs/>
    </w:rPr>
  </w:style>
  <w:style w:type="character" w:customStyle="1" w:styleId="CommentSubjectChar">
    <w:name w:val="Comment Subject Char"/>
    <w:basedOn w:val="CommentTextChar"/>
    <w:link w:val="CommentSubject"/>
    <w:uiPriority w:val="99"/>
    <w:semiHidden/>
    <w:rsid w:val="00814C72"/>
    <w:rPr>
      <w:b/>
      <w:bCs/>
      <w:sz w:val="20"/>
      <w:szCs w:val="20"/>
    </w:rPr>
  </w:style>
  <w:style w:type="paragraph" w:styleId="BalloonText">
    <w:name w:val="Balloon Text"/>
    <w:basedOn w:val="Normal"/>
    <w:link w:val="BalloonTextChar"/>
    <w:uiPriority w:val="99"/>
    <w:semiHidden/>
    <w:unhideWhenUsed/>
    <w:rsid w:val="00814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C72"/>
    <w:rPr>
      <w:rFonts w:ascii="Segoe UI" w:hAnsi="Segoe UI" w:cs="Segoe UI"/>
      <w:sz w:val="18"/>
      <w:szCs w:val="18"/>
    </w:rPr>
  </w:style>
  <w:style w:type="character" w:styleId="FollowedHyperlink">
    <w:name w:val="FollowedHyperlink"/>
    <w:basedOn w:val="DefaultParagraphFont"/>
    <w:uiPriority w:val="99"/>
    <w:semiHidden/>
    <w:unhideWhenUsed/>
    <w:rsid w:val="007E1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8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vergechallenge.com/activate-challeng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ruk@converge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F75FCA113A04BBC2BE8E64FF168F7" ma:contentTypeVersion="12" ma:contentTypeDescription="Create a new document." ma:contentTypeScope="" ma:versionID="4e38855a9118707f9b84b3e459836110">
  <xsd:schema xmlns:xsd="http://www.w3.org/2001/XMLSchema" xmlns:xs="http://www.w3.org/2001/XMLSchema" xmlns:p="http://schemas.microsoft.com/office/2006/metadata/properties" xmlns:ns2="780930fb-f4e7-4429-ac1b-88cff72d4dc1" xmlns:ns3="43e6f6b1-280b-4fab-8074-4e6453ad9120" targetNamespace="http://schemas.microsoft.com/office/2006/metadata/properties" ma:root="true" ma:fieldsID="1cd7b61795b7add100086fd72c6215ad" ns2:_="" ns3:_="">
    <xsd:import namespace="780930fb-f4e7-4429-ac1b-88cff72d4dc1"/>
    <xsd:import namespace="43e6f6b1-280b-4fab-8074-4e6453ad9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30fb-f4e7-4429-ac1b-88cff72d4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6b1-280b-4fab-8074-4e6453ad91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A9CE1-E564-47DD-A5F9-635A742A0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7CCDF-AF12-4BF4-B98D-AEEDABCF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30fb-f4e7-4429-ac1b-88cff72d4dc1"/>
    <ds:schemaRef ds:uri="43e6f6b1-280b-4fab-8074-4e6453ad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6375A-4D00-4204-AD23-9E1AD3C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Links>
    <vt:vector size="12" baseType="variant">
      <vt:variant>
        <vt:i4>8192090</vt:i4>
      </vt:variant>
      <vt:variant>
        <vt:i4>3</vt:i4>
      </vt:variant>
      <vt:variant>
        <vt:i4>0</vt:i4>
      </vt:variant>
      <vt:variant>
        <vt:i4>5</vt:i4>
      </vt:variant>
      <vt:variant>
        <vt:lpwstr>mailto:cruk@convergechallenge.com</vt:lpwstr>
      </vt:variant>
      <vt:variant>
        <vt:lpwstr/>
      </vt:variant>
      <vt:variant>
        <vt:i4>4522008</vt:i4>
      </vt:variant>
      <vt:variant>
        <vt:i4>0</vt:i4>
      </vt:variant>
      <vt:variant>
        <vt:i4>0</vt:i4>
      </vt:variant>
      <vt:variant>
        <vt:i4>5</vt:i4>
      </vt:variant>
      <vt:variant>
        <vt:lpwstr>https://www.convergechallenge.com/activate-challenge/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Kosterka</dc:creator>
  <cp:keywords/>
  <dc:description/>
  <cp:lastModifiedBy>Adam Kosterka</cp:lastModifiedBy>
  <cp:revision>3</cp:revision>
  <dcterms:created xsi:type="dcterms:W3CDTF">2021-01-22T15:40:00Z</dcterms:created>
  <dcterms:modified xsi:type="dcterms:W3CDTF">2021-01-22T15:40:00Z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0x010100D74F75FCA113A04BBC2BE8E64FF168F7</vt:lpwstr>
  </property>
  <property fmtid="{D5CDD505-2E9C-101B-9397-08002B2CF9AE}" pid="3" name="_NewReviewCycle">
    <vt:lpwstr/>
  </property>
</Properties>
</file>